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DD" w:rsidRPr="009E77A7" w:rsidRDefault="002E17DD" w:rsidP="009E77A7">
      <w:pPr>
        <w:pStyle w:val="Bezodstpw"/>
        <w:spacing w:line="360" w:lineRule="auto"/>
        <w:jc w:val="center"/>
        <w:rPr>
          <w:rFonts w:ascii="Verdana" w:hAnsi="Verdana" w:cs="Arial"/>
          <w:b/>
          <w:sz w:val="18"/>
        </w:rPr>
      </w:pPr>
      <w:r w:rsidRPr="009E77A7">
        <w:rPr>
          <w:rFonts w:ascii="Verdana" w:hAnsi="Verdana" w:cs="Arial"/>
          <w:b/>
          <w:sz w:val="18"/>
        </w:rPr>
        <w:t>MIĘDZYGMINNY ZWIĄZEK KOMUNIKACYJNY W JASTRZĘBIU ZDROJU</w:t>
      </w:r>
    </w:p>
    <w:p w:rsidR="002E17DD" w:rsidRPr="009E77A7" w:rsidRDefault="002E17DD" w:rsidP="009E77A7">
      <w:pPr>
        <w:pStyle w:val="Bezodstpw"/>
        <w:spacing w:line="360" w:lineRule="auto"/>
        <w:jc w:val="center"/>
        <w:rPr>
          <w:rFonts w:ascii="Verdana" w:hAnsi="Verdana" w:cs="Arial"/>
          <w:b/>
          <w:sz w:val="18"/>
        </w:rPr>
      </w:pPr>
      <w:r w:rsidRPr="009E77A7">
        <w:rPr>
          <w:rFonts w:ascii="Verdana" w:hAnsi="Verdana" w:cs="Arial"/>
          <w:b/>
          <w:sz w:val="18"/>
        </w:rPr>
        <w:t>UL. P</w:t>
      </w:r>
      <w:r w:rsidR="000B0589">
        <w:rPr>
          <w:rFonts w:ascii="Verdana" w:hAnsi="Verdana" w:cs="Arial"/>
          <w:b/>
          <w:sz w:val="18"/>
        </w:rPr>
        <w:t>RZEMYSŁOWA 1, 44-335 JASTRZĘBIE-</w:t>
      </w:r>
      <w:r w:rsidRPr="009E77A7">
        <w:rPr>
          <w:rFonts w:ascii="Verdana" w:hAnsi="Verdana" w:cs="Arial"/>
          <w:b/>
          <w:sz w:val="18"/>
        </w:rPr>
        <w:t>ZDRÓJ</w:t>
      </w: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</w:p>
    <w:p w:rsidR="002E17DD" w:rsidRPr="009E77A7" w:rsidRDefault="000B0589" w:rsidP="009E77A7">
      <w:pPr>
        <w:pStyle w:val="Bezodstpw"/>
        <w:spacing w:line="360" w:lineRule="auto"/>
        <w:jc w:val="right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Jastrzębie-</w:t>
      </w:r>
      <w:r w:rsidR="002E17DD" w:rsidRPr="009E77A7">
        <w:rPr>
          <w:rFonts w:ascii="Verdana" w:hAnsi="Verdana" w:cs="Arial"/>
          <w:sz w:val="18"/>
        </w:rPr>
        <w:t>Zdrój, 2 lipca 2014 r.</w:t>
      </w:r>
    </w:p>
    <w:p w:rsidR="002E17DD" w:rsidRDefault="002E17DD" w:rsidP="009E77A7">
      <w:pPr>
        <w:pStyle w:val="Bezodstpw"/>
        <w:spacing w:line="360" w:lineRule="auto"/>
        <w:jc w:val="right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jc w:val="right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jc w:val="center"/>
        <w:rPr>
          <w:rFonts w:ascii="Verdana" w:hAnsi="Verdana" w:cs="Arial"/>
          <w:b/>
          <w:sz w:val="18"/>
        </w:rPr>
      </w:pPr>
      <w:r w:rsidRPr="009E77A7">
        <w:rPr>
          <w:rFonts w:ascii="Verdana" w:hAnsi="Verdana" w:cs="Arial"/>
          <w:b/>
          <w:sz w:val="18"/>
        </w:rPr>
        <w:t>ZAPYTANIE OFERTOWE</w:t>
      </w: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 xml:space="preserve"> </w:t>
      </w:r>
    </w:p>
    <w:p w:rsidR="002E17DD" w:rsidRPr="009E77A7" w:rsidRDefault="002E17DD" w:rsidP="009E77A7">
      <w:pPr>
        <w:pStyle w:val="Bezodstpw"/>
        <w:spacing w:line="360" w:lineRule="auto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>Zwracamy się z prośbą o złożenie oferty cenowej na dostawę kart SIM oraz świadczenie usług transmisji danych w sieci GSM realizowanych w ramach prywatnego APN.</w:t>
      </w: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 xml:space="preserve">I. Przedmiotem zamówienia jest: </w:t>
      </w: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>Dostawa 250 dużych kart SIM o stałym adresie IP, przeznaczonych do systemów telemetrycznych pracujących w trudnych warunkach.</w:t>
      </w:r>
    </w:p>
    <w:p w:rsidR="002E17DD" w:rsidRPr="009E77A7" w:rsidRDefault="002E17DD" w:rsidP="009E77A7">
      <w:pPr>
        <w:pStyle w:val="Bezodstpw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 xml:space="preserve">Uruchomienie usługi prywatny APN w opcji MSB (Mobilnej Sieci Biurowej). W ramach tej usługi powinien zostać uruchomiony kanał </w:t>
      </w:r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>VPN (</w:t>
      </w:r>
      <w:proofErr w:type="spellStart"/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>IPSec</w:t>
      </w:r>
      <w:proofErr w:type="spellEnd"/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 xml:space="preserve"> z GRE) pomiędzy klientem, </w:t>
      </w:r>
      <w:r>
        <w:rPr>
          <w:rFonts w:ascii="Verdana" w:hAnsi="Verdana" w:cs="Arial"/>
          <w:color w:val="191919"/>
          <w:sz w:val="18"/>
          <w:shd w:val="clear" w:color="auto" w:fill="FFFFFF"/>
        </w:rPr>
        <w:br/>
      </w:r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>a operatorem</w:t>
      </w:r>
      <w:r w:rsidR="004462E2">
        <w:rPr>
          <w:rFonts w:ascii="Verdana" w:hAnsi="Verdana" w:cs="Arial"/>
          <w:color w:val="191919"/>
          <w:sz w:val="18"/>
          <w:shd w:val="clear" w:color="auto" w:fill="FFFFFF"/>
        </w:rPr>
        <w:t>.</w:t>
      </w:r>
    </w:p>
    <w:p w:rsidR="002E17DD" w:rsidRPr="000B0589" w:rsidRDefault="002E17DD" w:rsidP="000B0589">
      <w:pPr>
        <w:pStyle w:val="Bezodstpw"/>
        <w:numPr>
          <w:ilvl w:val="0"/>
          <w:numId w:val="1"/>
        </w:numPr>
        <w:spacing w:line="360" w:lineRule="auto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 xml:space="preserve">Uruchomienie usługi pozwalającej na zarządzanie kartami SIM poprzez </w:t>
      </w:r>
      <w:proofErr w:type="spellStart"/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>internet</w:t>
      </w:r>
      <w:proofErr w:type="spellEnd"/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 xml:space="preserve"> (możliwość blokady </w:t>
      </w:r>
      <w:proofErr w:type="spellStart"/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>SMSów</w:t>
      </w:r>
      <w:proofErr w:type="spellEnd"/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 xml:space="preserve">, dostępu do </w:t>
      </w:r>
      <w:proofErr w:type="spellStart"/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>internetu</w:t>
      </w:r>
      <w:proofErr w:type="spellEnd"/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>, blokady połączeń głosowych itp.).</w:t>
      </w:r>
    </w:p>
    <w:p w:rsidR="002E17DD" w:rsidRPr="009E77A7" w:rsidRDefault="002E17DD" w:rsidP="009E77A7">
      <w:pPr>
        <w:pStyle w:val="Bezodstpw"/>
        <w:spacing w:line="360" w:lineRule="auto"/>
        <w:ind w:left="720"/>
        <w:jc w:val="both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color w:val="191919"/>
          <w:sz w:val="18"/>
          <w:shd w:val="clear" w:color="auto" w:fill="FFFFFF"/>
        </w:rPr>
      </w:pPr>
      <w:r w:rsidRPr="009E77A7">
        <w:rPr>
          <w:rFonts w:ascii="Verdana" w:hAnsi="Verdana" w:cs="Arial"/>
          <w:color w:val="191919"/>
          <w:sz w:val="18"/>
          <w:shd w:val="clear" w:color="auto" w:fill="FFFFFF"/>
        </w:rPr>
        <w:t>II. Informacje dodatkowe:</w:t>
      </w: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numPr>
          <w:ilvl w:val="0"/>
          <w:numId w:val="3"/>
        </w:numPr>
        <w:spacing w:line="360" w:lineRule="auto"/>
        <w:ind w:left="709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>Przewidywany łączny miesięczny transfer danych realizowanych za pomocą 250 kart wynosi 26 GB</w:t>
      </w:r>
      <w:r w:rsidR="004462E2">
        <w:rPr>
          <w:rFonts w:ascii="Verdana" w:hAnsi="Verdana" w:cs="Arial"/>
          <w:sz w:val="18"/>
        </w:rPr>
        <w:t>.</w:t>
      </w:r>
    </w:p>
    <w:p w:rsidR="002E17DD" w:rsidRPr="009E77A7" w:rsidRDefault="002E17DD" w:rsidP="009E77A7">
      <w:pPr>
        <w:pStyle w:val="Bezodstpw"/>
        <w:numPr>
          <w:ilvl w:val="0"/>
          <w:numId w:val="3"/>
        </w:numPr>
        <w:spacing w:line="360" w:lineRule="auto"/>
        <w:ind w:left="709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/>
          <w:sz w:val="18"/>
          <w:szCs w:val="24"/>
          <w:lang w:eastAsia="pl-PL"/>
        </w:rPr>
        <w:t>Z poziomu kart SIM ma być widziana sieć lokalna klienta i sieć lokalna klienta ma widzieć karty pod ich faktycznymi statycznie przypisanymi adresami IP.</w:t>
      </w:r>
      <w:r w:rsidRPr="009E77A7">
        <w:rPr>
          <w:rFonts w:ascii="Verdana" w:hAnsi="Verdana" w:cs="Arial"/>
          <w:sz w:val="18"/>
        </w:rPr>
        <w:t xml:space="preserve"> </w:t>
      </w:r>
    </w:p>
    <w:p w:rsidR="002E17DD" w:rsidRPr="009E77A7" w:rsidRDefault="002E17DD" w:rsidP="009E77A7">
      <w:pPr>
        <w:pStyle w:val="Bezodstpw"/>
        <w:numPr>
          <w:ilvl w:val="0"/>
          <w:numId w:val="3"/>
        </w:numPr>
        <w:spacing w:line="360" w:lineRule="auto"/>
        <w:ind w:left="709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/>
          <w:sz w:val="18"/>
          <w:szCs w:val="24"/>
        </w:rPr>
        <w:t xml:space="preserve">130 kart SIM będzie realizować częste transmisje małych pakietów (dane telemetryczne). </w:t>
      </w:r>
      <w:r w:rsidRPr="009E77A7">
        <w:rPr>
          <w:rFonts w:ascii="Verdana" w:hAnsi="Verdana"/>
          <w:sz w:val="18"/>
          <w:szCs w:val="24"/>
        </w:rPr>
        <w:br/>
        <w:t xml:space="preserve">Nie jest wymagana duża szybkość transferu. Są to głównie dane wychodzące. Karty </w:t>
      </w:r>
      <w:r>
        <w:rPr>
          <w:rFonts w:ascii="Verdana" w:hAnsi="Verdana"/>
          <w:sz w:val="18"/>
          <w:szCs w:val="24"/>
        </w:rPr>
        <w:br/>
      </w:r>
      <w:r w:rsidRPr="009E77A7">
        <w:rPr>
          <w:rFonts w:ascii="Verdana" w:hAnsi="Verdana"/>
          <w:sz w:val="18"/>
          <w:szCs w:val="24"/>
        </w:rPr>
        <w:t>te zlokalizowane będą w poruszających się autobusach.</w:t>
      </w:r>
    </w:p>
    <w:p w:rsidR="002E17DD" w:rsidRPr="009E77A7" w:rsidRDefault="002E17DD" w:rsidP="009E77A7">
      <w:pPr>
        <w:pStyle w:val="Bezodstpw"/>
        <w:numPr>
          <w:ilvl w:val="0"/>
          <w:numId w:val="3"/>
        </w:numPr>
        <w:spacing w:line="360" w:lineRule="auto"/>
        <w:ind w:left="709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/>
          <w:sz w:val="18"/>
          <w:szCs w:val="24"/>
        </w:rPr>
        <w:t xml:space="preserve">100 kart SIM będzie realizować głównie transmisje przychodzące. Karty te zlokalizowane będą w tablicach informacji pasażerskiej zlokalizowanych w obrębie przystanków komunikacji miejskiej. Ta ilość może zostać zwiększona o dodatkowe 105 kart SIM, </w:t>
      </w:r>
      <w:r>
        <w:rPr>
          <w:rFonts w:ascii="Verdana" w:hAnsi="Verdana"/>
          <w:sz w:val="18"/>
          <w:szCs w:val="24"/>
        </w:rPr>
        <w:br/>
      </w:r>
      <w:r w:rsidRPr="009E77A7">
        <w:rPr>
          <w:rFonts w:ascii="Verdana" w:hAnsi="Verdana"/>
          <w:sz w:val="18"/>
          <w:szCs w:val="24"/>
        </w:rPr>
        <w:t xml:space="preserve">co będzie skutkować zwiększeniem sumarycznego zapotrzebowania na transfer danych </w:t>
      </w:r>
      <w:r>
        <w:rPr>
          <w:rFonts w:ascii="Verdana" w:hAnsi="Verdana"/>
          <w:sz w:val="18"/>
          <w:szCs w:val="24"/>
        </w:rPr>
        <w:br/>
      </w:r>
      <w:r w:rsidRPr="009E77A7">
        <w:rPr>
          <w:rFonts w:ascii="Verdana" w:hAnsi="Verdana"/>
          <w:sz w:val="18"/>
          <w:szCs w:val="24"/>
        </w:rPr>
        <w:t>o ok. 21 GB.</w:t>
      </w:r>
    </w:p>
    <w:p w:rsidR="002E17DD" w:rsidRPr="009E77A7" w:rsidRDefault="002E17DD" w:rsidP="009E77A7">
      <w:pPr>
        <w:pStyle w:val="Bezodstpw"/>
        <w:numPr>
          <w:ilvl w:val="0"/>
          <w:numId w:val="3"/>
        </w:numPr>
        <w:spacing w:line="360" w:lineRule="auto"/>
        <w:ind w:left="709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/>
          <w:sz w:val="18"/>
          <w:szCs w:val="24"/>
        </w:rPr>
        <w:t>20 kart SIM zlokalizowanych będzie w tzw. Punktach Doładowania Biletów (różnego rodzaju punkty handlowe i usługowe). Ilość ta może zostać zwiększona o dodatkowych 120 kart SIM, co będzie skutkować zwiększeniem sumarycznego zapotrzebowania na transfer danych o ok. 12 GB.</w:t>
      </w:r>
    </w:p>
    <w:p w:rsidR="002E17DD" w:rsidRPr="009E77A7" w:rsidRDefault="000B0589" w:rsidP="009E77A7">
      <w:pPr>
        <w:pStyle w:val="Bezodstpw"/>
        <w:numPr>
          <w:ilvl w:val="0"/>
          <w:numId w:val="3"/>
        </w:numPr>
        <w:spacing w:line="360" w:lineRule="auto"/>
        <w:ind w:left="709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br w:type="page"/>
      </w:r>
      <w:r w:rsidR="002E17DD" w:rsidRPr="009E77A7">
        <w:rPr>
          <w:rFonts w:ascii="Verdana" w:hAnsi="Verdana"/>
          <w:sz w:val="18"/>
          <w:szCs w:val="24"/>
        </w:rPr>
        <w:lastRenderedPageBreak/>
        <w:t>Karty SIM będą zlokalizowane lub będą się przemieszczać na terenie gmin:</w:t>
      </w:r>
    </w:p>
    <w:p w:rsidR="002E17DD" w:rsidRPr="009E77A7" w:rsidRDefault="002E17DD" w:rsidP="009E77A7">
      <w:pPr>
        <w:pStyle w:val="Bezodstpw"/>
        <w:spacing w:line="360" w:lineRule="auto"/>
        <w:ind w:left="708"/>
        <w:jc w:val="both"/>
        <w:rPr>
          <w:rFonts w:ascii="Verdana" w:hAnsi="Verdana"/>
          <w:sz w:val="18"/>
          <w:szCs w:val="24"/>
        </w:rPr>
      </w:pPr>
      <w:r w:rsidRPr="009E77A7">
        <w:rPr>
          <w:rFonts w:ascii="Verdana" w:hAnsi="Verdana"/>
          <w:sz w:val="18"/>
          <w:szCs w:val="24"/>
        </w:rPr>
        <w:t>Czerwionka-Leszczyny, Jastrzębie Zdrój, Marklowice, Mszana, Pawłowice, Pszów, Radlin, Rydułtowy, Suszec i Żory. Na ty terenie wymagany jest bardzo dobry poziom transmisji danych.</w:t>
      </w:r>
    </w:p>
    <w:p w:rsidR="002E17DD" w:rsidRPr="009E77A7" w:rsidRDefault="002E17DD" w:rsidP="009E77A7">
      <w:pPr>
        <w:pStyle w:val="Bezodstpw"/>
        <w:numPr>
          <w:ilvl w:val="0"/>
          <w:numId w:val="3"/>
        </w:numPr>
        <w:spacing w:line="360" w:lineRule="auto"/>
        <w:ind w:left="709"/>
        <w:jc w:val="both"/>
        <w:rPr>
          <w:rFonts w:ascii="Verdana" w:hAnsi="Verdana"/>
          <w:sz w:val="18"/>
          <w:szCs w:val="24"/>
        </w:rPr>
      </w:pPr>
      <w:r w:rsidRPr="009E77A7">
        <w:rPr>
          <w:rFonts w:ascii="Verdana" w:hAnsi="Verdana"/>
          <w:sz w:val="18"/>
          <w:szCs w:val="24"/>
        </w:rPr>
        <w:t>Dodatkowo z wybranym oferentem przewiduje się zawarcie umowy dotyczącej telefonii komórkowej GSM dla 21 telefonów.</w:t>
      </w:r>
    </w:p>
    <w:p w:rsidR="002E17DD" w:rsidRPr="009E77A7" w:rsidRDefault="002E17DD" w:rsidP="009E77A7">
      <w:pPr>
        <w:pStyle w:val="Bezodstpw"/>
        <w:spacing w:line="360" w:lineRule="auto"/>
        <w:jc w:val="both"/>
        <w:rPr>
          <w:rFonts w:ascii="Verdana" w:hAnsi="Verdana"/>
          <w:sz w:val="18"/>
          <w:szCs w:val="24"/>
        </w:rPr>
      </w:pPr>
      <w:r w:rsidRPr="009E77A7">
        <w:rPr>
          <w:rFonts w:ascii="Verdana" w:hAnsi="Verdana"/>
          <w:sz w:val="18"/>
          <w:szCs w:val="24"/>
        </w:rPr>
        <w:tab/>
      </w: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>III. Termin i miejsce składania ofert</w:t>
      </w: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</w:p>
    <w:p w:rsidR="002E17DD" w:rsidRPr="009E77A7" w:rsidRDefault="002E17DD" w:rsidP="000B0589">
      <w:pPr>
        <w:pStyle w:val="Bezodstpw"/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>Oferty należy składać do dnia 10 lipca 2014 roku w sekretariacie Międzygminnego Związ</w:t>
      </w:r>
      <w:r w:rsidR="000B0589">
        <w:rPr>
          <w:rFonts w:ascii="Verdana" w:hAnsi="Verdana" w:cs="Arial"/>
          <w:sz w:val="18"/>
        </w:rPr>
        <w:t>ku Komunikacyjnego w Jastrzębiu-</w:t>
      </w:r>
      <w:r w:rsidRPr="009E77A7">
        <w:rPr>
          <w:rFonts w:ascii="Verdana" w:hAnsi="Verdana" w:cs="Arial"/>
          <w:sz w:val="18"/>
        </w:rPr>
        <w:t xml:space="preserve">Zdroju 44-335 Jastrzębie, ul. Przemysłowa 1 w </w:t>
      </w:r>
      <w:bookmarkStart w:id="0" w:name="_GoBack"/>
      <w:bookmarkEnd w:id="0"/>
      <w:r w:rsidRPr="009E77A7">
        <w:rPr>
          <w:rFonts w:ascii="Verdana" w:hAnsi="Verdana" w:cs="Arial"/>
          <w:sz w:val="18"/>
        </w:rPr>
        <w:t>formie pisemnej lub na adres poczty elektronicznej: projekt@mzkjastrzebie.com</w:t>
      </w:r>
    </w:p>
    <w:p w:rsidR="002E17DD" w:rsidRPr="009E77A7" w:rsidRDefault="002E17DD" w:rsidP="009E77A7">
      <w:pPr>
        <w:pStyle w:val="Bezodstpw"/>
        <w:spacing w:line="360" w:lineRule="auto"/>
        <w:ind w:left="720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>IV. Termin wykonania zamówienia</w:t>
      </w: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>Umowa w sprawie zamówienia zostanie zawarta na okres 18 miesięcy</w:t>
      </w:r>
      <w:r w:rsidR="004462E2">
        <w:rPr>
          <w:rFonts w:ascii="Verdana" w:hAnsi="Verdana" w:cs="Arial"/>
          <w:sz w:val="18"/>
        </w:rPr>
        <w:t>.</w:t>
      </w:r>
    </w:p>
    <w:p w:rsidR="002E17DD" w:rsidRPr="009E77A7" w:rsidRDefault="002E17DD" w:rsidP="009E77A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 xml:space="preserve">Termin dostawy kart i uruchomienia usług: </w:t>
      </w:r>
    </w:p>
    <w:p w:rsidR="002E17DD" w:rsidRPr="009E77A7" w:rsidRDefault="002E17DD" w:rsidP="000B0589">
      <w:pPr>
        <w:pStyle w:val="Bezodstpw"/>
        <w:spacing w:line="360" w:lineRule="auto"/>
        <w:ind w:left="709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>a/ 130 kart – 1</w:t>
      </w:r>
      <w:r>
        <w:rPr>
          <w:rFonts w:ascii="Verdana" w:hAnsi="Verdana" w:cs="Arial"/>
          <w:sz w:val="18"/>
        </w:rPr>
        <w:t>5</w:t>
      </w:r>
      <w:r w:rsidRPr="009E77A7">
        <w:rPr>
          <w:rFonts w:ascii="Verdana" w:hAnsi="Verdana" w:cs="Arial"/>
          <w:sz w:val="18"/>
        </w:rPr>
        <w:t xml:space="preserve"> </w:t>
      </w:r>
      <w:r>
        <w:rPr>
          <w:rFonts w:ascii="Verdana" w:hAnsi="Verdana" w:cs="Arial"/>
          <w:sz w:val="18"/>
        </w:rPr>
        <w:t>sierpnia</w:t>
      </w:r>
      <w:r w:rsidRPr="009E77A7">
        <w:rPr>
          <w:rFonts w:ascii="Verdana" w:hAnsi="Verdana" w:cs="Arial"/>
          <w:sz w:val="18"/>
        </w:rPr>
        <w:t xml:space="preserve"> 2014 r.</w:t>
      </w:r>
    </w:p>
    <w:p w:rsidR="002E17DD" w:rsidRDefault="002E17DD" w:rsidP="000B0589">
      <w:pPr>
        <w:pStyle w:val="Bezodstpw"/>
        <w:spacing w:line="360" w:lineRule="auto"/>
        <w:ind w:left="709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>b/ 120 kart – 1</w:t>
      </w:r>
      <w:r>
        <w:rPr>
          <w:rFonts w:ascii="Verdana" w:hAnsi="Verdana" w:cs="Arial"/>
          <w:sz w:val="18"/>
        </w:rPr>
        <w:t>5</w:t>
      </w:r>
      <w:r w:rsidRPr="009E77A7">
        <w:rPr>
          <w:rFonts w:ascii="Verdana" w:hAnsi="Verdana" w:cs="Arial"/>
          <w:sz w:val="18"/>
        </w:rPr>
        <w:t xml:space="preserve"> </w:t>
      </w:r>
      <w:r>
        <w:rPr>
          <w:rFonts w:ascii="Verdana" w:hAnsi="Verdana" w:cs="Arial"/>
          <w:sz w:val="18"/>
        </w:rPr>
        <w:t>września</w:t>
      </w:r>
      <w:r w:rsidRPr="009E77A7">
        <w:rPr>
          <w:rFonts w:ascii="Verdana" w:hAnsi="Verdana" w:cs="Arial"/>
          <w:sz w:val="18"/>
        </w:rPr>
        <w:t xml:space="preserve"> 2014 r.</w:t>
      </w:r>
    </w:p>
    <w:p w:rsidR="002E17DD" w:rsidRDefault="002E17DD" w:rsidP="009E77A7">
      <w:pPr>
        <w:pStyle w:val="Bezodstpw"/>
        <w:spacing w:line="360" w:lineRule="auto"/>
        <w:ind w:left="426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V. Do oferty należy dołączyć propozycję umowy</w:t>
      </w:r>
      <w:r w:rsidR="004462E2">
        <w:rPr>
          <w:rFonts w:ascii="Verdana" w:hAnsi="Verdana" w:cs="Arial"/>
          <w:sz w:val="18"/>
        </w:rPr>
        <w:t>.</w:t>
      </w:r>
    </w:p>
    <w:p w:rsidR="002E17DD" w:rsidRPr="009E77A7" w:rsidRDefault="002E17DD" w:rsidP="009E77A7">
      <w:pPr>
        <w:pStyle w:val="Bezodstpw"/>
        <w:spacing w:line="360" w:lineRule="auto"/>
        <w:ind w:left="786"/>
        <w:rPr>
          <w:rFonts w:ascii="Verdana" w:hAnsi="Verdana" w:cs="Arial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 w:cs="Arial"/>
          <w:sz w:val="18"/>
        </w:rPr>
      </w:pPr>
      <w:r w:rsidRPr="009E77A7">
        <w:rPr>
          <w:rFonts w:ascii="Verdana" w:hAnsi="Verdana" w:cs="Arial"/>
          <w:sz w:val="18"/>
        </w:rPr>
        <w:t xml:space="preserve"> </w:t>
      </w: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/>
          <w:sz w:val="18"/>
        </w:rPr>
      </w:pPr>
    </w:p>
    <w:p w:rsidR="002E17DD" w:rsidRPr="009E77A7" w:rsidRDefault="002E17DD" w:rsidP="009E77A7">
      <w:pPr>
        <w:pStyle w:val="Bezodstpw"/>
        <w:spacing w:line="360" w:lineRule="auto"/>
        <w:rPr>
          <w:rFonts w:ascii="Verdana" w:hAnsi="Verdana"/>
          <w:sz w:val="18"/>
        </w:rPr>
      </w:pPr>
    </w:p>
    <w:sectPr w:rsidR="002E17DD" w:rsidRPr="009E77A7" w:rsidSect="00B64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7AD0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700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08C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4EE43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DC0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A9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0CFB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60FD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4A6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9237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B2297"/>
    <w:multiLevelType w:val="hybridMultilevel"/>
    <w:tmpl w:val="7C646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5774D5"/>
    <w:multiLevelType w:val="hybridMultilevel"/>
    <w:tmpl w:val="7DFCD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305B00"/>
    <w:multiLevelType w:val="hybridMultilevel"/>
    <w:tmpl w:val="B324E450"/>
    <w:lvl w:ilvl="0" w:tplc="7B0844D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D3C232A"/>
    <w:multiLevelType w:val="hybridMultilevel"/>
    <w:tmpl w:val="285E2A48"/>
    <w:lvl w:ilvl="0" w:tplc="D8A23E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FCB"/>
    <w:rsid w:val="00067320"/>
    <w:rsid w:val="000B0589"/>
    <w:rsid w:val="00123B6A"/>
    <w:rsid w:val="002016A3"/>
    <w:rsid w:val="002E17DD"/>
    <w:rsid w:val="00331722"/>
    <w:rsid w:val="003D42BE"/>
    <w:rsid w:val="00427BC0"/>
    <w:rsid w:val="004462E2"/>
    <w:rsid w:val="004516CC"/>
    <w:rsid w:val="00454542"/>
    <w:rsid w:val="00494BF8"/>
    <w:rsid w:val="005202EF"/>
    <w:rsid w:val="00623B62"/>
    <w:rsid w:val="006378C1"/>
    <w:rsid w:val="00685FCB"/>
    <w:rsid w:val="006B1F06"/>
    <w:rsid w:val="00792C90"/>
    <w:rsid w:val="008520CE"/>
    <w:rsid w:val="008E757D"/>
    <w:rsid w:val="009551A3"/>
    <w:rsid w:val="009E77A7"/>
    <w:rsid w:val="00A16304"/>
    <w:rsid w:val="00A73063"/>
    <w:rsid w:val="00A736B5"/>
    <w:rsid w:val="00A843E1"/>
    <w:rsid w:val="00A86DD9"/>
    <w:rsid w:val="00AF0197"/>
    <w:rsid w:val="00B64037"/>
    <w:rsid w:val="00BA5417"/>
    <w:rsid w:val="00C41902"/>
    <w:rsid w:val="00C42C7D"/>
    <w:rsid w:val="00D2565A"/>
    <w:rsid w:val="00D37316"/>
    <w:rsid w:val="00D463DE"/>
    <w:rsid w:val="00E115B2"/>
    <w:rsid w:val="00E40FB4"/>
    <w:rsid w:val="00EA5D1B"/>
    <w:rsid w:val="00F079DB"/>
    <w:rsid w:val="00F7012C"/>
    <w:rsid w:val="00F8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0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85FC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MIĘDZYGMINNY ZWIĄZEK KOMUNIKACYJNY W JASTRZĘBIU ZDROJU</dc:title>
  <dc:subject/>
  <dc:creator>Marek Kiecka</dc:creator>
  <cp:keywords/>
  <dc:description/>
  <cp:lastModifiedBy>MZK</cp:lastModifiedBy>
  <cp:revision>4</cp:revision>
  <cp:lastPrinted>2014-07-02T10:56:00Z</cp:lastPrinted>
  <dcterms:created xsi:type="dcterms:W3CDTF">2014-07-02T10:21:00Z</dcterms:created>
  <dcterms:modified xsi:type="dcterms:W3CDTF">2014-07-02T10:59:00Z</dcterms:modified>
</cp:coreProperties>
</file>